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338D" w14:textId="77777777" w:rsidR="00206E84" w:rsidRPr="00206E84" w:rsidRDefault="00206E84" w:rsidP="00206E84">
      <w:pPr>
        <w:ind w:right="284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206E84">
        <w:rPr>
          <w:rFonts w:asciiTheme="minorHAnsi" w:hAnsiTheme="minorHAnsi" w:cstheme="minorHAnsi"/>
          <w:b/>
          <w:color w:val="000000" w:themeColor="text1"/>
        </w:rPr>
        <w:t>551799 - 553847</w:t>
      </w:r>
      <w:proofErr w:type="gramEnd"/>
      <w:r w:rsidRPr="00206E84">
        <w:rPr>
          <w:rFonts w:asciiTheme="minorHAnsi" w:hAnsiTheme="minorHAnsi" w:cstheme="minorHAnsi"/>
          <w:b/>
          <w:color w:val="000000" w:themeColor="text1"/>
        </w:rPr>
        <w:t xml:space="preserve">, 553854, 554929 </w:t>
      </w:r>
      <w:proofErr w:type="spellStart"/>
      <w:r w:rsidRPr="00206E84">
        <w:rPr>
          <w:rFonts w:asciiTheme="minorHAnsi" w:hAnsiTheme="minorHAnsi" w:cstheme="minorHAnsi"/>
          <w:b/>
          <w:color w:val="000000" w:themeColor="text1"/>
        </w:rPr>
        <w:t>Crate</w:t>
      </w:r>
      <w:proofErr w:type="spellEnd"/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206E84">
        <w:rPr>
          <w:rFonts w:asciiTheme="minorHAnsi" w:hAnsiTheme="minorHAnsi" w:cstheme="minorHAnsi"/>
          <w:b/>
          <w:color w:val="000000" w:themeColor="text1"/>
        </w:rPr>
        <w:t>Creatures</w:t>
      </w:r>
      <w:proofErr w:type="spellEnd"/>
      <w:r w:rsidRPr="00206E84">
        <w:rPr>
          <w:rFonts w:asciiTheme="minorHAnsi" w:hAnsiTheme="minorHAnsi" w:cstheme="minorHAnsi"/>
          <w:b/>
          <w:color w:val="000000" w:themeColor="text1"/>
        </w:rPr>
        <w:t xml:space="preserve"> Velký </w:t>
      </w:r>
      <w:proofErr w:type="spellStart"/>
      <w:r w:rsidRPr="00206E84">
        <w:rPr>
          <w:rFonts w:asciiTheme="minorHAnsi" w:hAnsiTheme="minorHAnsi" w:cstheme="minorHAnsi"/>
          <w:b/>
          <w:color w:val="000000" w:themeColor="text1"/>
        </w:rPr>
        <w:t>příšerák</w:t>
      </w:r>
      <w:proofErr w:type="spellEnd"/>
    </w:p>
    <w:p w14:paraId="0F9B6BD0" w14:textId="77777777" w:rsidR="00206E84" w:rsidRPr="00206E84" w:rsidRDefault="00206E84" w:rsidP="00206E84">
      <w:pPr>
        <w:ind w:right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06E84">
        <w:rPr>
          <w:rFonts w:asciiTheme="minorHAnsi" w:hAnsiTheme="minorHAnsi" w:cstheme="minorHAnsi"/>
          <w:b/>
          <w:color w:val="000000" w:themeColor="text1"/>
        </w:rPr>
        <w:t xml:space="preserve">Pro děti od 4 let. </w:t>
      </w:r>
      <w:r w:rsidRPr="00206E84">
        <w:rPr>
          <w:rFonts w:asciiTheme="minorHAnsi" w:hAnsiTheme="minorHAnsi" w:cstheme="minorHAnsi"/>
          <w:color w:val="000000" w:themeColor="text1"/>
        </w:rPr>
        <w:t xml:space="preserve">Obal, adresu a manuál si prosím uschovejte, obsahuje důležité informace. Než dáte výrobek dítěti, odstraňte všechny uchycovací části. Obsah balení a jeho barvy se mohou lišit od vyobrazení na obalu. 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VAROVÁNÍ! Nevhodné pro děti do 3 let. Obsahuje malé části. Nebezpečí zalknutí. </w:t>
      </w:r>
      <w:r w:rsidRPr="00206E84">
        <w:rPr>
          <w:rFonts w:asciiTheme="minorHAnsi" w:hAnsiTheme="minorHAnsi" w:cstheme="minorHAnsi"/>
          <w:b/>
          <w:color w:val="000000" w:themeColor="text1"/>
          <w:u w:val="single"/>
        </w:rPr>
        <w:t xml:space="preserve">VLOŽENÍ a VÝMĚNA BATERIÍ: </w:t>
      </w:r>
      <w:r w:rsidRPr="00206E84">
        <w:rPr>
          <w:rFonts w:asciiTheme="minorHAnsi" w:hAnsiTheme="minorHAnsi" w:cstheme="minorHAnsi"/>
          <w:color w:val="000000" w:themeColor="text1"/>
        </w:rPr>
        <w:t xml:space="preserve">Baterie musí měnit dospělá osoba. Baterie obsažené v produktu při zakoupení </w:t>
      </w:r>
      <w:proofErr w:type="gramStart"/>
      <w:r w:rsidRPr="00206E84">
        <w:rPr>
          <w:rFonts w:asciiTheme="minorHAnsi" w:hAnsiTheme="minorHAnsi" w:cstheme="minorHAnsi"/>
          <w:color w:val="000000" w:themeColor="text1"/>
        </w:rPr>
        <w:t>slouží</w:t>
      </w:r>
      <w:proofErr w:type="gramEnd"/>
      <w:r w:rsidRPr="00206E84">
        <w:rPr>
          <w:rFonts w:asciiTheme="minorHAnsi" w:hAnsiTheme="minorHAnsi" w:cstheme="minorHAnsi"/>
          <w:color w:val="000000" w:themeColor="text1"/>
        </w:rPr>
        <w:t xml:space="preserve"> pouze pro předvádění v obchodě, po zakoupení je vyměňte za nové.</w:t>
      </w:r>
      <w:r w:rsidRPr="00206E84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 xml:space="preserve">1. Otevřete suchý zip na zádech produktu, pod ním se nachází přihrádka na baterie. 2. Křížovým šroubovákem (není součástí balení) uvolněte šroubek a otevřete kryt přihrádky na baterie. 3. Vložte </w:t>
      </w:r>
      <w:r w:rsidRPr="00206E84">
        <w:rPr>
          <w:rFonts w:asciiTheme="minorHAnsi" w:hAnsiTheme="minorHAnsi" w:cstheme="minorHAnsi"/>
          <w:b/>
          <w:color w:val="000000" w:themeColor="text1"/>
        </w:rPr>
        <w:t>tři (3) 1,5V AA</w:t>
      </w:r>
      <w:r w:rsidRPr="00206E84">
        <w:rPr>
          <w:rFonts w:asciiTheme="minorHAnsi" w:hAnsiTheme="minorHAnsi" w:cstheme="minorHAnsi"/>
          <w:color w:val="000000" w:themeColor="text1"/>
        </w:rPr>
        <w:t xml:space="preserve"> alkalické baterie do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a ujistěte se, že strany (+) a (-) směřují správným směrem, jak je naznačeno uvnitř přihrádky na baterie. Další </w:t>
      </w:r>
      <w:r w:rsidRPr="00206E84">
        <w:rPr>
          <w:rFonts w:asciiTheme="minorHAnsi" w:hAnsiTheme="minorHAnsi" w:cstheme="minorHAnsi"/>
          <w:b/>
          <w:color w:val="000000" w:themeColor="text1"/>
        </w:rPr>
        <w:t>tři (3) 1,5V AAA</w:t>
      </w:r>
      <w:r w:rsidRPr="00206E84">
        <w:rPr>
          <w:rFonts w:asciiTheme="minorHAnsi" w:hAnsiTheme="minorHAnsi" w:cstheme="minorHAnsi"/>
          <w:color w:val="000000" w:themeColor="text1"/>
        </w:rPr>
        <w:t xml:space="preserve"> vložte do vysílačky. 4. Vraťte kryt zpět na místo a utáhněte šroubek. Poté zapněte suchý zip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příšerákovi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>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b/>
          <w:color w:val="000000" w:themeColor="text1"/>
          <w:u w:val="single"/>
        </w:rPr>
        <w:t xml:space="preserve">NÁVOD K POUŽITÍ PŘÍŠERÁKA: </w:t>
      </w:r>
      <w:r w:rsidRPr="00206E84">
        <w:rPr>
          <w:rFonts w:asciiTheme="minorHAnsi" w:hAnsiTheme="minorHAnsi" w:cstheme="minorHAnsi"/>
          <w:color w:val="000000" w:themeColor="text1"/>
        </w:rPr>
        <w:t xml:space="preserve">1. Přepínač nacházející se na přihrádce na baterie přepněte z „TRY ME“ na nízkou nebo vyšší hlasitost.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se probudí. 2. Zatáhněte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za jazyk, zatřese sebou, </w:t>
      </w:r>
      <w:proofErr w:type="gramStart"/>
      <w:r w:rsidRPr="00206E84">
        <w:rPr>
          <w:rFonts w:asciiTheme="minorHAnsi" w:hAnsiTheme="minorHAnsi" w:cstheme="minorHAnsi"/>
          <w:color w:val="000000" w:themeColor="text1"/>
        </w:rPr>
        <w:t>zavrčí</w:t>
      </w:r>
      <w:proofErr w:type="gramEnd"/>
      <w:r w:rsidRPr="00206E84">
        <w:rPr>
          <w:rFonts w:asciiTheme="minorHAnsi" w:hAnsiTheme="minorHAnsi" w:cstheme="minorHAnsi"/>
          <w:color w:val="000000" w:themeColor="text1"/>
        </w:rPr>
        <w:t xml:space="preserve"> a rozsvítí se mu oči. 3. Zatáhněte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za prst, prdne si. 4. Polechtejte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na břiše, bude se smát a prdět. 5. Zatáhněte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za kalhoty, začne vydávat legrační zvuky. 6. Otáčejte časovačem na hlavě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po směru hodinových ručiček a počkejte, až si krkne nebo prdne. 7. Položte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na záda nebo obráceně a poslouchejte všechny zvuky, které umí. 8. Pokud si s ním nehrajete, začne chrápat a přejde do režimu spánku. Probudíte ho zataháním za jazyk nebo za prst. </w:t>
      </w:r>
      <w:r w:rsidRPr="00206E84">
        <w:rPr>
          <w:rFonts w:asciiTheme="minorHAnsi" w:hAnsiTheme="minorHAnsi" w:cstheme="minorHAnsi"/>
          <w:b/>
          <w:color w:val="000000" w:themeColor="text1"/>
          <w:u w:val="single"/>
        </w:rPr>
        <w:t>NÁVOD K VYSÍLAČCE</w:t>
      </w:r>
      <w:r w:rsidRPr="00206E84">
        <w:rPr>
          <w:rFonts w:asciiTheme="minorHAnsi" w:hAnsiTheme="minorHAnsi" w:cstheme="minorHAnsi"/>
          <w:color w:val="000000" w:themeColor="text1"/>
        </w:rPr>
        <w:t>: Vysílačku s 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příšerákem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před prvním použitím spárujte. 1. Vypněte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. Poté přepněte vysílačku z modu OFF na ON, světlo vpředu se rozbliká 2.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přepněte na ON, světlo na vysílačce přestane blikat. 3. Pokud světlo stále bliká,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se s vysílačkou se nespároval, opakujte tedy bod 1 a 2 znovu. NAHRÁVÁNÍ: Zmáčkněte a držte levé tlačítko vysílačky, dokud se nerozsvítí. Nahrajte hlasový záznam až do 10 sekund. Zmáčkněte znovu, aby nahrávku přehrál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. Pokaždé, když nahrajete novou nahrávku, předešlá se automaticky smaže. Zmáčkněte a držte pravé tlačítko, světlo se rozsvítí. Poté mluvte do vysílačky, zvuk se automaticky přemění do mluvy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. Zmáčkněte horní tlačítko,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si prdne. </w:t>
      </w:r>
      <w:r w:rsidRPr="00206E84">
        <w:rPr>
          <w:rFonts w:asciiTheme="minorHAnsi" w:hAnsiTheme="minorHAnsi" w:cstheme="minorHAnsi"/>
          <w:b/>
          <w:color w:val="000000" w:themeColor="text1"/>
          <w:u w:val="single"/>
        </w:rPr>
        <w:t xml:space="preserve">DŮLEŽITÉ INFORMACE: </w:t>
      </w:r>
      <w:r w:rsidRPr="00206E84">
        <w:rPr>
          <w:rFonts w:asciiTheme="minorHAnsi" w:hAnsiTheme="minorHAnsi" w:cstheme="minorHAnsi"/>
          <w:color w:val="000000" w:themeColor="text1"/>
        </w:rPr>
        <w:t>K aktivaci všech funkcí je třeba přepnout produkt z režimu TRY ME do normálního režimu (nižší nebo vyšší hlasitost).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 xml:space="preserve">Páčidlo </w:t>
      </w:r>
      <w:proofErr w:type="gramStart"/>
      <w:r w:rsidRPr="00206E84">
        <w:rPr>
          <w:rFonts w:asciiTheme="minorHAnsi" w:hAnsiTheme="minorHAnsi" w:cstheme="minorHAnsi"/>
          <w:color w:val="000000" w:themeColor="text1"/>
        </w:rPr>
        <w:t>slouží</w:t>
      </w:r>
      <w:proofErr w:type="gramEnd"/>
      <w:r w:rsidRPr="00206E84">
        <w:rPr>
          <w:rFonts w:asciiTheme="minorHAnsi" w:hAnsiTheme="minorHAnsi" w:cstheme="minorHAnsi"/>
          <w:color w:val="000000" w:themeColor="text1"/>
        </w:rPr>
        <w:t xml:space="preserve"> pouze pro rozbalení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. Uložte si jej a můžete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rozbalovat znovu a znovu.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 xml:space="preserve">Abyste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mohli rozbalit znovu, zavřete ho zpět do klece, zaklapněte horní víko a zacvakněte zámek. Poté můžete pomocí páčidla otevírat klec znovu.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ovládá mnoho různých zvuků.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můžete čistit vlhkým hadříkem, dbejte však, aby se vlhkost nedostala do přihrádky na baterie.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 xml:space="preserve">Pokud si s produktem nehrajete, přepněte jej do režimu OFF. Rozmezí frekvence je 2423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Mhz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– 2463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Mhz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. Maximální radiová frekvence vysílačky je -7,21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dBm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. Maximální radiová frekvence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příšeráka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je -</w:t>
      </w:r>
      <w:r w:rsidRPr="00206E84">
        <w:rPr>
          <w:rFonts w:asciiTheme="minorHAnsi" w:hAnsiTheme="minorHAnsi" w:cstheme="minorHAnsi"/>
          <w:color w:val="000000" w:themeColor="text1"/>
          <w:u w:val="single"/>
        </w:rPr>
        <w:t xml:space="preserve">9,09 </w:t>
      </w:r>
      <w:proofErr w:type="spellStart"/>
      <w:r w:rsidRPr="00206E84">
        <w:rPr>
          <w:rFonts w:asciiTheme="minorHAnsi" w:hAnsiTheme="minorHAnsi" w:cstheme="minorHAnsi"/>
          <w:color w:val="000000" w:themeColor="text1"/>
          <w:u w:val="single"/>
        </w:rPr>
        <w:t>dBm</w:t>
      </w:r>
      <w:proofErr w:type="spellEnd"/>
      <w:r w:rsidRPr="00206E84">
        <w:rPr>
          <w:rFonts w:asciiTheme="minorHAnsi" w:hAnsiTheme="minorHAnsi" w:cstheme="minorHAnsi"/>
          <w:color w:val="000000" w:themeColor="text1"/>
          <w:u w:val="single"/>
        </w:rPr>
        <w:t xml:space="preserve">. </w:t>
      </w:r>
      <w:r w:rsidRPr="00206E84">
        <w:rPr>
          <w:rFonts w:asciiTheme="minorHAnsi" w:hAnsiTheme="minorHAnsi" w:cstheme="minorHAnsi"/>
          <w:b/>
          <w:color w:val="000000" w:themeColor="text1"/>
          <w:u w:val="single"/>
        </w:rPr>
        <w:t xml:space="preserve">BEZPEČNOSTNÍ INFORMACE K BATERIÍM: </w:t>
      </w:r>
      <w:r w:rsidRPr="00206E84">
        <w:rPr>
          <w:rFonts w:asciiTheme="minorHAnsi" w:hAnsiTheme="minorHAnsi" w:cstheme="minorHAnsi"/>
          <w:color w:val="000000" w:themeColor="text1"/>
        </w:rPr>
        <w:t>Pro nejlepší výkon a delší životnost používejte alkalické baterie.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Používejte pouze doporučený typ baterií.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Baterie musí měnit dospělý. Dbejte správné polarity (+ a -).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Nepoužívejte současně baterie různého stáří.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Nemíchejte různé typy baterií.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Baterie nezkratujte.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 xml:space="preserve">Pokud výrobek delší dobu nepoužíváte, vyjměte baterie, abyste předešli jejich vytečení. 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Nepoužívejte současně nabíjecí a nenabíjecí baterie.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Nabíjecí baterie před nabíjením vyjměte z výrobku.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Nabíjecí baterie nabíjejte pouze pod dohledem dospělého.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>Nenabíjejte nenabíjecí baterie.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6E84">
        <w:rPr>
          <w:rFonts w:asciiTheme="minorHAnsi" w:hAnsiTheme="minorHAnsi" w:cstheme="minorHAnsi"/>
          <w:color w:val="000000" w:themeColor="text1"/>
        </w:rPr>
        <w:t xml:space="preserve">Vybité baterie vyjměte z hračky. Baterie nevhazujte do ohně, mohou vytéct nebo explodovat. Symbol přeškrtnutého odpadkového koše, který je umístěn na výrobku nebo na jeho obalu, oznamuje, že tento výrobek nemá být likvidován společně s běžným komunálním odpadem z domácností. Chraňte životní prostředí </w:t>
      </w:r>
      <w:r w:rsidRPr="00206E84">
        <w:rPr>
          <w:rFonts w:asciiTheme="minorHAnsi" w:hAnsiTheme="minorHAnsi" w:cstheme="minorHAnsi"/>
          <w:color w:val="000000" w:themeColor="text1"/>
        </w:rPr>
        <w:lastRenderedPageBreak/>
        <w:t xml:space="preserve">a nevyhazujte tento produkt do domovního odpadu (2002/96/EC). Informace o recyklování a sběrnách vám poskytnou příslušné správní úřady (jen v Evropě). Vyrobeno v Číně. </w:t>
      </w:r>
      <w:r w:rsidRPr="00206E84">
        <w:rPr>
          <w:rFonts w:asciiTheme="minorHAnsi" w:hAnsiTheme="minorHAnsi" w:cstheme="minorHAnsi"/>
          <w:b/>
          <w:bCs/>
          <w:color w:val="000000" w:themeColor="text1"/>
        </w:rPr>
        <w:t>Dovozce pro ČR:</w:t>
      </w:r>
      <w:r w:rsidRPr="00206E84">
        <w:rPr>
          <w:rFonts w:asciiTheme="minorHAnsi" w:hAnsiTheme="minorHAnsi" w:cstheme="minorHAnsi"/>
          <w:color w:val="000000" w:themeColor="text1"/>
        </w:rPr>
        <w:t xml:space="preserve"> MGA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Entertainment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Netherlands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) B.V., Baronie 68-70, 2404 XG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Alphen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aan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 xml:space="preserve"> den </w:t>
      </w:r>
      <w:proofErr w:type="spellStart"/>
      <w:r w:rsidRPr="00206E84">
        <w:rPr>
          <w:rFonts w:asciiTheme="minorHAnsi" w:hAnsiTheme="minorHAnsi" w:cstheme="minorHAnsi"/>
          <w:color w:val="000000" w:themeColor="text1"/>
        </w:rPr>
        <w:t>Rijn</w:t>
      </w:r>
      <w:proofErr w:type="spellEnd"/>
      <w:r w:rsidRPr="00206E84">
        <w:rPr>
          <w:rFonts w:asciiTheme="minorHAnsi" w:hAnsiTheme="minorHAnsi" w:cstheme="minorHAnsi"/>
          <w:color w:val="000000" w:themeColor="text1"/>
        </w:rPr>
        <w:t>, Nizozemsko.  Email: </w:t>
      </w:r>
      <w:hyperlink r:id="rId4" w:history="1">
        <w:r w:rsidRPr="00206E84">
          <w:rPr>
            <w:rStyle w:val="Hypertextovodkaz"/>
            <w:rFonts w:asciiTheme="minorHAnsi" w:hAnsiTheme="minorHAnsi" w:cstheme="minorHAnsi"/>
            <w:color w:val="000000" w:themeColor="text1"/>
          </w:rPr>
          <w:t>zakaznickyservis@mgae.com</w:t>
        </w:r>
      </w:hyperlink>
      <w:r w:rsidRPr="00206E84">
        <w:rPr>
          <w:rFonts w:asciiTheme="minorHAnsi" w:hAnsiTheme="minorHAnsi" w:cstheme="minorHAnsi"/>
          <w:color w:val="000000" w:themeColor="text1"/>
        </w:rPr>
        <w:t xml:space="preserve">. </w:t>
      </w:r>
      <w:r w:rsidRPr="00206E8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883B7E5" w14:textId="77777777" w:rsidR="00636DFA" w:rsidRDefault="00636DFA"/>
    <w:sectPr w:rsidR="0063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84"/>
    <w:rsid w:val="000D5FB6"/>
    <w:rsid w:val="00110727"/>
    <w:rsid w:val="00206E84"/>
    <w:rsid w:val="006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CDF0"/>
  <w15:chartTrackingRefBased/>
  <w15:docId w15:val="{F443813C-D6B4-457A-83E2-F13C75E1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2022-07-13T12:08:00Z</dcterms:created>
  <dcterms:modified xsi:type="dcterms:W3CDTF">2022-07-13T12:08:00Z</dcterms:modified>
</cp:coreProperties>
</file>