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7ECF" w14:textId="77777777" w:rsidR="001A6238" w:rsidRPr="001A6238" w:rsidRDefault="001A6238" w:rsidP="001A6238">
      <w:pPr>
        <w:tabs>
          <w:tab w:val="left" w:pos="2552"/>
        </w:tabs>
        <w:ind w:left="142" w:right="167"/>
        <w:jc w:val="both"/>
        <w:rPr>
          <w:rFonts w:cstheme="minorHAnsi"/>
          <w:b/>
          <w:sz w:val="24"/>
          <w:szCs w:val="24"/>
          <w:lang w:val="en-US"/>
        </w:rPr>
      </w:pPr>
      <w:r w:rsidRPr="001A6238">
        <w:rPr>
          <w:rFonts w:cstheme="minorHAnsi"/>
          <w:b/>
          <w:sz w:val="24"/>
          <w:szCs w:val="24"/>
          <w:lang w:val="en-US"/>
        </w:rPr>
        <w:t xml:space="preserve">551829E5C, 551836E5C Num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Noms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Mystery Pack–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lesk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> 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rty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nebo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třpytky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> 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tělo</w:t>
      </w:r>
      <w:proofErr w:type="spellEnd"/>
    </w:p>
    <w:p w14:paraId="777B9BF8" w14:textId="77777777" w:rsidR="001A6238" w:rsidRPr="001A6238" w:rsidRDefault="001A6238" w:rsidP="001A6238">
      <w:pPr>
        <w:tabs>
          <w:tab w:val="left" w:pos="2552"/>
        </w:tabs>
        <w:ind w:left="142" w:right="167"/>
        <w:jc w:val="both"/>
        <w:rPr>
          <w:rFonts w:cstheme="minorHAnsi"/>
          <w:sz w:val="24"/>
          <w:szCs w:val="24"/>
          <w:lang w:val="en-US"/>
        </w:rPr>
      </w:pPr>
      <w:r w:rsidRPr="001A6238">
        <w:rPr>
          <w:rFonts w:cstheme="minorHAnsi"/>
          <w:b/>
          <w:sz w:val="24"/>
          <w:szCs w:val="24"/>
          <w:lang w:val="en-US"/>
        </w:rPr>
        <w:t xml:space="preserve">VAROVÁNÍ!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Nevhodné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pro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děti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do 36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měsíců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Malé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části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Nebezpečí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zalknutí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Obal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adresu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si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uschovejte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pro </w:t>
      </w:r>
      <w:proofErr w:type="spellStart"/>
      <w:r w:rsidRPr="001A6238">
        <w:rPr>
          <w:rFonts w:cstheme="minorHAnsi"/>
          <w:sz w:val="24"/>
          <w:szCs w:val="24"/>
          <w:lang w:val="en-US"/>
        </w:rPr>
        <w:t>budoucí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použití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obsahuje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důležité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informace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Obal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uchycovací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části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nejsou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součástí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výrobku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odstraňte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předtím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A6238">
        <w:rPr>
          <w:rFonts w:cstheme="minorHAnsi"/>
          <w:sz w:val="24"/>
          <w:szCs w:val="24"/>
          <w:lang w:val="en-US"/>
        </w:rPr>
        <w:t>než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dáte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hračku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dítěti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Obsah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balení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jeho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barvy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1A6238">
        <w:rPr>
          <w:rFonts w:cstheme="minorHAnsi"/>
          <w:sz w:val="24"/>
          <w:szCs w:val="24"/>
          <w:lang w:val="en-US"/>
        </w:rPr>
        <w:t>mohou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lišit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od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vyobrazení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na</w:t>
      </w:r>
      <w:proofErr w:type="spellEnd"/>
      <w:r w:rsidRPr="001A6238">
        <w:rPr>
          <w:rFonts w:cstheme="minorHAnsi"/>
          <w:sz w:val="24"/>
          <w:szCs w:val="24"/>
          <w:lang w:val="en-US"/>
        </w:rPr>
        <w:t>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obalu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sz w:val="24"/>
          <w:szCs w:val="24"/>
          <w:lang w:val="en-US"/>
        </w:rPr>
        <w:t>Složení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1A6238">
        <w:rPr>
          <w:rFonts w:cstheme="minorHAnsi"/>
          <w:sz w:val="24"/>
          <w:szCs w:val="24"/>
          <w:lang w:val="en-US"/>
        </w:rPr>
        <w:t>uvedeno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na</w:t>
      </w:r>
      <w:proofErr w:type="spellEnd"/>
      <w:r w:rsidRPr="001A6238">
        <w:rPr>
          <w:rFonts w:cstheme="minorHAnsi"/>
          <w:sz w:val="24"/>
          <w:szCs w:val="24"/>
          <w:lang w:val="en-US"/>
        </w:rPr>
        <w:t>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obale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(Ingredients)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Důležité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informace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>:</w:t>
      </w:r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Používejte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pod </w:t>
      </w:r>
      <w:proofErr w:type="spellStart"/>
      <w:r w:rsidRPr="001A6238">
        <w:rPr>
          <w:rFonts w:cstheme="minorHAnsi"/>
          <w:sz w:val="24"/>
          <w:szCs w:val="24"/>
          <w:lang w:val="en-US"/>
        </w:rPr>
        <w:t>dohledem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dospělých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sz w:val="24"/>
          <w:szCs w:val="24"/>
          <w:lang w:val="en-US"/>
        </w:rPr>
        <w:t>Vyhněte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1A6238">
        <w:rPr>
          <w:rFonts w:cstheme="minorHAnsi"/>
          <w:sz w:val="24"/>
          <w:szCs w:val="24"/>
          <w:lang w:val="en-US"/>
        </w:rPr>
        <w:t>kontaktu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s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očima</w:t>
      </w:r>
      <w:proofErr w:type="spellEnd"/>
      <w:r w:rsidRPr="001A6238">
        <w:rPr>
          <w:rFonts w:cstheme="minorHAnsi"/>
          <w:sz w:val="24"/>
          <w:szCs w:val="24"/>
          <w:lang w:val="en-US"/>
        </w:rPr>
        <w:t>. V </w:t>
      </w:r>
      <w:proofErr w:type="spellStart"/>
      <w:r w:rsidRPr="001A6238">
        <w:rPr>
          <w:rFonts w:cstheme="minorHAnsi"/>
          <w:sz w:val="24"/>
          <w:szCs w:val="24"/>
          <w:lang w:val="en-US"/>
        </w:rPr>
        <w:t>případě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podráždění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pokožky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přestaňte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A6238">
        <w:rPr>
          <w:rFonts w:cstheme="minorHAnsi"/>
          <w:sz w:val="24"/>
          <w:szCs w:val="24"/>
          <w:lang w:val="en-US"/>
        </w:rPr>
        <w:t>používat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1A6238">
        <w:rPr>
          <w:rFonts w:cstheme="minorHAnsi"/>
          <w:b/>
          <w:sz w:val="24"/>
          <w:szCs w:val="24"/>
          <w:lang w:val="en-US"/>
        </w:rPr>
        <w:t>Dovozce</w:t>
      </w:r>
      <w:proofErr w:type="spellEnd"/>
      <w:r w:rsidRPr="001A6238">
        <w:rPr>
          <w:rFonts w:cstheme="minorHAnsi"/>
          <w:b/>
          <w:sz w:val="24"/>
          <w:szCs w:val="24"/>
          <w:lang w:val="en-US"/>
        </w:rPr>
        <w:t xml:space="preserve"> pro ČR: </w:t>
      </w:r>
      <w:r w:rsidRPr="001A6238">
        <w:rPr>
          <w:rFonts w:cstheme="minorHAnsi"/>
          <w:sz w:val="24"/>
          <w:szCs w:val="24"/>
          <w:lang w:val="en-US"/>
        </w:rPr>
        <w:t xml:space="preserve">MGA Entertainment (Netherlands) B.V., </w:t>
      </w:r>
      <w:proofErr w:type="spellStart"/>
      <w:r w:rsidRPr="001A6238">
        <w:rPr>
          <w:rFonts w:cstheme="minorHAnsi"/>
          <w:sz w:val="24"/>
          <w:szCs w:val="24"/>
          <w:lang w:val="en-US"/>
        </w:rPr>
        <w:t>Baronie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68-70, 2404 XG Alphen </w:t>
      </w:r>
      <w:proofErr w:type="spellStart"/>
      <w:r w:rsidRPr="001A6238">
        <w:rPr>
          <w:rFonts w:cstheme="minorHAnsi"/>
          <w:sz w:val="24"/>
          <w:szCs w:val="24"/>
          <w:lang w:val="en-US"/>
        </w:rPr>
        <w:t>aan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 den Rijn, </w:t>
      </w:r>
      <w:proofErr w:type="spellStart"/>
      <w:r w:rsidRPr="001A6238">
        <w:rPr>
          <w:rFonts w:cstheme="minorHAnsi"/>
          <w:sz w:val="24"/>
          <w:szCs w:val="24"/>
          <w:lang w:val="en-US"/>
        </w:rPr>
        <w:t>Nizozemsko</w:t>
      </w:r>
      <w:proofErr w:type="spellEnd"/>
      <w:r w:rsidRPr="001A6238">
        <w:rPr>
          <w:rFonts w:cstheme="minorHAnsi"/>
          <w:sz w:val="24"/>
          <w:szCs w:val="24"/>
          <w:lang w:val="en-US"/>
        </w:rPr>
        <w:t xml:space="preserve">. Email: </w:t>
      </w:r>
      <w:hyperlink r:id="rId4" w:history="1">
        <w:r w:rsidRPr="001A6238">
          <w:rPr>
            <w:rStyle w:val="Hypertextovodkaz"/>
            <w:rFonts w:cstheme="minorHAnsi"/>
            <w:sz w:val="24"/>
            <w:szCs w:val="24"/>
            <w:lang w:val="en-US"/>
          </w:rPr>
          <w:t>zakaznickyservis@mgae.com</w:t>
        </w:r>
      </w:hyperlink>
      <w:r w:rsidRPr="001A6238">
        <w:rPr>
          <w:rFonts w:cstheme="minorHAnsi"/>
          <w:sz w:val="24"/>
          <w:szCs w:val="24"/>
          <w:lang w:val="en-US"/>
        </w:rPr>
        <w:t>.</w:t>
      </w:r>
    </w:p>
    <w:p w14:paraId="25299366" w14:textId="77777777" w:rsidR="00707C85" w:rsidRDefault="00707C85"/>
    <w:sectPr w:rsidR="0070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8"/>
    <w:rsid w:val="000D5FB6"/>
    <w:rsid w:val="00110727"/>
    <w:rsid w:val="001A6238"/>
    <w:rsid w:val="007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0B2"/>
  <w15:chartTrackingRefBased/>
  <w15:docId w15:val="{2FEE6897-886E-420B-A26E-CAF235A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38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A6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2022-07-13T11:33:00Z</dcterms:created>
  <dcterms:modified xsi:type="dcterms:W3CDTF">2022-07-13T11:34:00Z</dcterms:modified>
</cp:coreProperties>
</file>